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777" w:rsidRPr="003D2629" w:rsidRDefault="001D1777" w:rsidP="00303D5F">
      <w:pPr>
        <w:spacing w:after="0" w:line="240" w:lineRule="auto"/>
        <w:rPr>
          <w:sz w:val="28"/>
          <w:szCs w:val="28"/>
          <w:lang w:val="bg-BG"/>
        </w:rPr>
      </w:pPr>
    </w:p>
    <w:p w:rsidR="001E6EFE" w:rsidRDefault="001E6EFE" w:rsidP="00303D5F">
      <w:pPr>
        <w:spacing w:after="0" w:line="240" w:lineRule="auto"/>
        <w:rPr>
          <w:sz w:val="28"/>
          <w:szCs w:val="28"/>
          <w:highlight w:val="yellow"/>
          <w:lang w:val="bg-BG"/>
        </w:rPr>
      </w:pPr>
    </w:p>
    <w:p w:rsidR="00422C9E" w:rsidRPr="003D2629" w:rsidRDefault="00422C9E" w:rsidP="00303D5F">
      <w:pPr>
        <w:spacing w:after="0" w:line="240" w:lineRule="auto"/>
        <w:rPr>
          <w:sz w:val="28"/>
          <w:szCs w:val="28"/>
          <w:highlight w:val="yellow"/>
          <w:lang w:val="bg-BG"/>
        </w:rPr>
      </w:pPr>
    </w:p>
    <w:p w:rsidR="00D33D63" w:rsidRDefault="00D33D63" w:rsidP="00D33D63">
      <w:pPr>
        <w:spacing w:after="0" w:line="240" w:lineRule="auto"/>
        <w:jc w:val="center"/>
        <w:rPr>
          <w:sz w:val="28"/>
          <w:szCs w:val="28"/>
          <w:lang w:val="bg-BG"/>
        </w:rPr>
      </w:pPr>
      <w:r w:rsidRPr="00D33D63">
        <w:rPr>
          <w:sz w:val="28"/>
          <w:szCs w:val="28"/>
          <w:lang w:val="bg-BG"/>
        </w:rPr>
        <w:t xml:space="preserve">ОТЧЕТ </w:t>
      </w:r>
      <w:r>
        <w:rPr>
          <w:sz w:val="28"/>
          <w:szCs w:val="28"/>
          <w:lang w:val="bg-BG"/>
        </w:rPr>
        <w:t>З</w:t>
      </w:r>
      <w:r w:rsidRPr="00D33D63">
        <w:rPr>
          <w:sz w:val="28"/>
          <w:szCs w:val="28"/>
          <w:lang w:val="bg-BG"/>
        </w:rPr>
        <w:t>А</w:t>
      </w:r>
      <w:r>
        <w:rPr>
          <w:sz w:val="28"/>
          <w:szCs w:val="28"/>
          <w:lang w:val="bg-BG"/>
        </w:rPr>
        <w:t xml:space="preserve"> ДЕЙНОСТТА НА</w:t>
      </w:r>
    </w:p>
    <w:p w:rsidR="00D33D63" w:rsidRDefault="00D33D63" w:rsidP="00D33D63">
      <w:pPr>
        <w:spacing w:after="0" w:line="240" w:lineRule="auto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НАРОДНО ЧИТАЛИЩЕ „ТРАКИЯ – 2015”- БУРГАС</w:t>
      </w:r>
    </w:p>
    <w:p w:rsidR="001E6EFE" w:rsidRPr="00D33D63" w:rsidRDefault="00D33D63" w:rsidP="00D33D63">
      <w:pPr>
        <w:spacing w:after="0" w:line="240" w:lineRule="auto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 2017 година.</w:t>
      </w:r>
    </w:p>
    <w:p w:rsidR="00303D5F" w:rsidRPr="003D2629" w:rsidRDefault="00303D5F" w:rsidP="00303D5F">
      <w:pPr>
        <w:spacing w:after="0" w:line="240" w:lineRule="auto"/>
        <w:rPr>
          <w:rFonts w:cs="Arial"/>
          <w:sz w:val="28"/>
          <w:szCs w:val="28"/>
          <w:lang w:val="bg-BG"/>
        </w:rPr>
      </w:pPr>
    </w:p>
    <w:p w:rsidR="00303D5F" w:rsidRDefault="00303D5F" w:rsidP="00303D5F">
      <w:pPr>
        <w:spacing w:after="0" w:line="240" w:lineRule="auto"/>
        <w:rPr>
          <w:rFonts w:cs="Arial"/>
          <w:sz w:val="28"/>
          <w:szCs w:val="28"/>
          <w:lang w:val="bg-BG"/>
        </w:rPr>
      </w:pPr>
    </w:p>
    <w:p w:rsidR="00422C9E" w:rsidRPr="00B6611D" w:rsidRDefault="00D33D63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</w:rPr>
        <w:t>През 201</w:t>
      </w:r>
      <w:r w:rsidRPr="00B6611D">
        <w:rPr>
          <w:rFonts w:cs="Arial"/>
          <w:sz w:val="28"/>
          <w:szCs w:val="28"/>
          <w:lang w:val="bg-BG"/>
        </w:rPr>
        <w:t>7</w:t>
      </w:r>
      <w:r w:rsidRPr="00B6611D">
        <w:rPr>
          <w:rFonts w:cs="Arial"/>
          <w:sz w:val="28"/>
          <w:szCs w:val="28"/>
        </w:rPr>
        <w:t xml:space="preserve"> година </w:t>
      </w:r>
      <w:r w:rsidR="00B6611D" w:rsidRPr="00B6611D">
        <w:rPr>
          <w:rFonts w:cs="Arial"/>
          <w:sz w:val="28"/>
          <w:szCs w:val="28"/>
          <w:lang w:val="bg-BG"/>
        </w:rPr>
        <w:t>Народно читалище „Тракия – 2015”</w:t>
      </w:r>
      <w:r w:rsidRPr="00B6611D">
        <w:rPr>
          <w:rFonts w:cs="Arial"/>
          <w:sz w:val="28"/>
          <w:szCs w:val="28"/>
        </w:rPr>
        <w:t xml:space="preserve"> осъществява дейността си в съгласие със</w:t>
      </w:r>
      <w:r w:rsidR="001C4FEF">
        <w:rPr>
          <w:rFonts w:cs="Arial"/>
          <w:sz w:val="28"/>
          <w:szCs w:val="28"/>
        </w:rPr>
        <w:t xml:space="preserve"> своите програмни цели, заложен</w:t>
      </w:r>
      <w:r w:rsidR="001C4FEF">
        <w:rPr>
          <w:rFonts w:cs="Arial"/>
          <w:sz w:val="28"/>
          <w:szCs w:val="28"/>
          <w:lang w:val="bg-BG"/>
        </w:rPr>
        <w:t>и</w:t>
      </w:r>
      <w:r w:rsidRPr="00B6611D">
        <w:rPr>
          <w:rFonts w:cs="Arial"/>
          <w:sz w:val="28"/>
          <w:szCs w:val="28"/>
        </w:rPr>
        <w:t xml:space="preserve"> в Устава на организацията, според който читалището, има следните основни цели:</w:t>
      </w:r>
    </w:p>
    <w:p w:rsidR="00D33D63" w:rsidRPr="00B6611D" w:rsidRDefault="00D33D63" w:rsidP="00B6611D">
      <w:pPr>
        <w:spacing w:after="0"/>
        <w:jc w:val="both"/>
        <w:rPr>
          <w:rFonts w:cs="Arial"/>
          <w:sz w:val="28"/>
          <w:szCs w:val="28"/>
        </w:rPr>
      </w:pPr>
      <w:r w:rsidRPr="00B6611D">
        <w:rPr>
          <w:rFonts w:cs="Arial"/>
          <w:sz w:val="28"/>
          <w:szCs w:val="28"/>
        </w:rPr>
        <w:t>1. Развитие и обогатяване на културния живот, социалната и образователна дейност в гр. Бургас;</w:t>
      </w:r>
    </w:p>
    <w:p w:rsidR="00D33D63" w:rsidRPr="00B6611D" w:rsidRDefault="00D33D63" w:rsidP="00B6611D">
      <w:pPr>
        <w:spacing w:after="0"/>
        <w:jc w:val="both"/>
        <w:rPr>
          <w:rFonts w:cs="Arial"/>
          <w:sz w:val="28"/>
          <w:szCs w:val="28"/>
        </w:rPr>
      </w:pPr>
      <w:r w:rsidRPr="00B6611D">
        <w:rPr>
          <w:rFonts w:cs="Arial"/>
          <w:sz w:val="28"/>
          <w:szCs w:val="28"/>
        </w:rPr>
        <w:t>2. Запазване на обичаите и традициите на българския народ;</w:t>
      </w:r>
    </w:p>
    <w:p w:rsidR="00D33D63" w:rsidRPr="00B6611D" w:rsidRDefault="00B6611D" w:rsidP="00B6611D">
      <w:pPr>
        <w:spacing w:after="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3.</w:t>
      </w:r>
      <w:r w:rsidR="00D33D63" w:rsidRPr="00B6611D">
        <w:rPr>
          <w:rFonts w:cs="Arial"/>
          <w:sz w:val="28"/>
          <w:szCs w:val="28"/>
        </w:rPr>
        <w:t>Разширяване на знанията на гражданите и приобщаването им към ценностите и постиженията на науката, изкуството и културата;</w:t>
      </w:r>
    </w:p>
    <w:p w:rsidR="00D33D63" w:rsidRPr="00B6611D" w:rsidRDefault="00D33D63" w:rsidP="00B6611D">
      <w:pPr>
        <w:spacing w:after="0"/>
        <w:jc w:val="both"/>
        <w:rPr>
          <w:rFonts w:cs="Arial"/>
          <w:sz w:val="28"/>
          <w:szCs w:val="28"/>
        </w:rPr>
      </w:pPr>
      <w:r w:rsidRPr="00B6611D">
        <w:rPr>
          <w:rFonts w:cs="Arial"/>
          <w:sz w:val="28"/>
          <w:szCs w:val="28"/>
        </w:rPr>
        <w:t>4. Възпитаване и утвърждаване на националното самосъзнание;</w:t>
      </w:r>
    </w:p>
    <w:p w:rsidR="00D33D63" w:rsidRPr="00B6611D" w:rsidRDefault="00D33D63" w:rsidP="00B6611D">
      <w:pPr>
        <w:spacing w:after="0"/>
        <w:jc w:val="both"/>
        <w:rPr>
          <w:rFonts w:cs="Arial"/>
          <w:sz w:val="28"/>
          <w:szCs w:val="28"/>
        </w:rPr>
      </w:pPr>
      <w:r w:rsidRPr="00B6611D">
        <w:rPr>
          <w:rFonts w:cs="Arial"/>
          <w:sz w:val="28"/>
          <w:szCs w:val="28"/>
        </w:rPr>
        <w:t>5. Осигуряване на достъп до информация;</w:t>
      </w:r>
    </w:p>
    <w:p w:rsidR="00DE390A" w:rsidRPr="00B6611D" w:rsidRDefault="00DE390A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</w:p>
    <w:p w:rsidR="00D33D63" w:rsidRPr="00B6611D" w:rsidRDefault="00D33D63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</w:rPr>
        <w:t>Дейности за постигане на тези цели:</w:t>
      </w:r>
    </w:p>
    <w:p w:rsidR="00D33D63" w:rsidRPr="00B6611D" w:rsidRDefault="00D33D63" w:rsidP="00B6611D">
      <w:pPr>
        <w:spacing w:after="0"/>
        <w:jc w:val="both"/>
        <w:rPr>
          <w:rFonts w:cs="Arial"/>
          <w:sz w:val="28"/>
          <w:szCs w:val="28"/>
        </w:rPr>
      </w:pPr>
      <w:r w:rsidRPr="00B6611D">
        <w:rPr>
          <w:rFonts w:cs="Arial"/>
          <w:sz w:val="28"/>
          <w:szCs w:val="28"/>
        </w:rPr>
        <w:t>1. Урежда и поддържа библиотека, читалня, фото-, фоно-, филмо- и / или видеотека;</w:t>
      </w:r>
    </w:p>
    <w:p w:rsidR="00D33D63" w:rsidRPr="00B6611D" w:rsidRDefault="00D33D63" w:rsidP="00B6611D">
      <w:pPr>
        <w:spacing w:after="0"/>
        <w:jc w:val="both"/>
        <w:rPr>
          <w:rFonts w:cs="Arial"/>
          <w:sz w:val="28"/>
          <w:szCs w:val="28"/>
        </w:rPr>
      </w:pPr>
      <w:r w:rsidRPr="00B6611D">
        <w:rPr>
          <w:rFonts w:cs="Arial"/>
          <w:sz w:val="28"/>
          <w:szCs w:val="28"/>
        </w:rPr>
        <w:t>2. Създава и поддържа  електронни информационни мрежи;</w:t>
      </w:r>
    </w:p>
    <w:p w:rsidR="00D33D63" w:rsidRPr="00B6611D" w:rsidRDefault="00D33D63" w:rsidP="00B6611D">
      <w:pPr>
        <w:spacing w:after="0"/>
        <w:jc w:val="both"/>
        <w:rPr>
          <w:rFonts w:cs="Arial"/>
          <w:sz w:val="28"/>
          <w:szCs w:val="28"/>
        </w:rPr>
      </w:pPr>
      <w:r w:rsidRPr="00B6611D">
        <w:rPr>
          <w:rFonts w:cs="Arial"/>
          <w:sz w:val="28"/>
          <w:szCs w:val="28"/>
        </w:rPr>
        <w:t>3. Предоставя компютърни и интернет услуги на населението;</w:t>
      </w:r>
    </w:p>
    <w:p w:rsidR="00D33D63" w:rsidRPr="00B6611D" w:rsidRDefault="00D33D63" w:rsidP="00B6611D">
      <w:pPr>
        <w:spacing w:after="0"/>
        <w:jc w:val="both"/>
        <w:rPr>
          <w:rFonts w:cs="Arial"/>
          <w:sz w:val="28"/>
          <w:szCs w:val="28"/>
        </w:rPr>
      </w:pPr>
      <w:r w:rsidRPr="00B6611D">
        <w:rPr>
          <w:rFonts w:cs="Arial"/>
          <w:sz w:val="28"/>
          <w:szCs w:val="28"/>
        </w:rPr>
        <w:t>4. Развива и подпомага любителското художествено творчество;</w:t>
      </w:r>
    </w:p>
    <w:p w:rsidR="00D33D63" w:rsidRPr="00B6611D" w:rsidRDefault="00D33D63" w:rsidP="00B6611D">
      <w:pPr>
        <w:spacing w:after="0"/>
        <w:jc w:val="both"/>
        <w:rPr>
          <w:rFonts w:cs="Arial"/>
          <w:sz w:val="28"/>
          <w:szCs w:val="28"/>
        </w:rPr>
      </w:pPr>
      <w:r w:rsidRPr="00B6611D">
        <w:rPr>
          <w:rFonts w:cs="Arial"/>
          <w:sz w:val="28"/>
          <w:szCs w:val="28"/>
        </w:rPr>
        <w:t>5.Организира школи, кръжоци, курсове, клубове, кино и видеопоказ, празненства, концерти, чествания  и младежки дейности;</w:t>
      </w:r>
    </w:p>
    <w:p w:rsidR="00D33D63" w:rsidRPr="00B6611D" w:rsidRDefault="00D33D63" w:rsidP="00B6611D">
      <w:pPr>
        <w:spacing w:after="0"/>
        <w:jc w:val="both"/>
        <w:rPr>
          <w:rFonts w:cs="Arial"/>
          <w:sz w:val="28"/>
          <w:szCs w:val="28"/>
        </w:rPr>
      </w:pPr>
      <w:r w:rsidRPr="00B6611D">
        <w:rPr>
          <w:rFonts w:cs="Arial"/>
          <w:sz w:val="28"/>
          <w:szCs w:val="28"/>
        </w:rPr>
        <w:t>6. Събира и разпространява знания за родния край;</w:t>
      </w:r>
    </w:p>
    <w:p w:rsidR="00D33D63" w:rsidRPr="00B6611D" w:rsidRDefault="00D33D63" w:rsidP="00B6611D">
      <w:pPr>
        <w:spacing w:after="0"/>
        <w:jc w:val="both"/>
        <w:rPr>
          <w:rFonts w:cs="Arial"/>
          <w:sz w:val="28"/>
          <w:szCs w:val="28"/>
        </w:rPr>
      </w:pPr>
      <w:r w:rsidRPr="00B6611D">
        <w:rPr>
          <w:rFonts w:cs="Arial"/>
          <w:sz w:val="28"/>
          <w:szCs w:val="28"/>
        </w:rPr>
        <w:t>7. Създава, съхранява и популяризира музейни и други сбирки, съгласно Закона за културното наследство;</w:t>
      </w:r>
    </w:p>
    <w:p w:rsidR="00D33D63" w:rsidRPr="00B6611D" w:rsidRDefault="00D33D63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</w:p>
    <w:p w:rsidR="00D33D63" w:rsidRPr="00B6611D" w:rsidRDefault="007616AE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>
        <w:rPr>
          <w:rFonts w:cs="Arial"/>
          <w:sz w:val="28"/>
          <w:szCs w:val="28"/>
          <w:lang w:val="bg-BG"/>
        </w:rPr>
        <w:t xml:space="preserve">   </w:t>
      </w:r>
      <w:r w:rsidR="00B6611D" w:rsidRPr="00B6611D">
        <w:rPr>
          <w:rFonts w:cs="Arial"/>
          <w:sz w:val="28"/>
          <w:szCs w:val="28"/>
        </w:rPr>
        <w:t>В екипа на Народно читалище "Тракия - 2015" са включени хора с различни интереси, образование и опит, но всички с голям ентусиазъм и желание за работа. Читалището работи активно с организации в неправителствения сектор, с научни и образователни институции. Амбицията му е да се утвър</w:t>
      </w:r>
      <w:r>
        <w:rPr>
          <w:rFonts w:cs="Arial"/>
          <w:sz w:val="28"/>
          <w:szCs w:val="28"/>
        </w:rPr>
        <w:t>ди в културния живот на град</w:t>
      </w:r>
      <w:r>
        <w:rPr>
          <w:rFonts w:cs="Arial"/>
          <w:sz w:val="28"/>
          <w:szCs w:val="28"/>
          <w:lang w:val="bg-BG"/>
        </w:rPr>
        <w:t xml:space="preserve"> Бургас</w:t>
      </w:r>
      <w:r w:rsidR="00B6611D" w:rsidRPr="00B6611D">
        <w:rPr>
          <w:rFonts w:cs="Arial"/>
          <w:sz w:val="28"/>
          <w:szCs w:val="28"/>
        </w:rPr>
        <w:t xml:space="preserve"> и да подпомага всички желаещи да намерят място за реализация на своите идеи и творчески нагласи, свързани с дейността на читалището. </w:t>
      </w:r>
    </w:p>
    <w:p w:rsidR="00D33D63" w:rsidRPr="00B6611D" w:rsidRDefault="00D33D63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</w:p>
    <w:p w:rsidR="007616AE" w:rsidRDefault="007616AE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>
        <w:rPr>
          <w:rFonts w:cs="Arial"/>
          <w:sz w:val="28"/>
          <w:szCs w:val="28"/>
          <w:lang w:val="bg-BG"/>
        </w:rPr>
        <w:lastRenderedPageBreak/>
        <w:t xml:space="preserve">   </w:t>
      </w:r>
    </w:p>
    <w:p w:rsidR="00D33D63" w:rsidRPr="00B6611D" w:rsidRDefault="007616AE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>
        <w:rPr>
          <w:rFonts w:cs="Arial"/>
          <w:sz w:val="28"/>
          <w:szCs w:val="28"/>
          <w:lang w:val="bg-BG"/>
        </w:rPr>
        <w:t xml:space="preserve">   </w:t>
      </w:r>
      <w:r w:rsidR="00B6611D">
        <w:rPr>
          <w:rFonts w:cs="Arial"/>
          <w:sz w:val="28"/>
          <w:szCs w:val="28"/>
          <w:lang w:val="bg-BG"/>
        </w:rPr>
        <w:t>Читалището</w:t>
      </w:r>
      <w:r w:rsidR="00D33D63" w:rsidRPr="00B6611D">
        <w:rPr>
          <w:rFonts w:cs="Arial"/>
          <w:sz w:val="28"/>
          <w:szCs w:val="28"/>
        </w:rPr>
        <w:t xml:space="preserve"> е отворено за цялата местна общност и въздейства върху духа и нравствеността, обединява и приютява всички, които желаят да се докоснат до новите достижения на културата.Тук е мястото, където широк кръг деца и възрастни изучават културноисторическото наследство на родния край, занимават се с творчество и ползват различни видове услуги.</w:t>
      </w:r>
    </w:p>
    <w:p w:rsidR="007616AE" w:rsidRPr="00B6611D" w:rsidRDefault="007616AE" w:rsidP="007616AE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Pr="00B6611D">
        <w:rPr>
          <w:sz w:val="28"/>
          <w:szCs w:val="28"/>
        </w:rPr>
        <w:t>Културните изяви – любителски и професионални са една от основните читалищни дейности. От една страна те дават шанс за изява на любителите, занимащи се със сценични изкуства, а от друга – срещат публиките със сценичен продукт от областта на професионалното изскутво.</w:t>
      </w:r>
    </w:p>
    <w:p w:rsidR="00303D5F" w:rsidRPr="00B6611D" w:rsidRDefault="00303D5F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</w:p>
    <w:p w:rsidR="00576AD5" w:rsidRPr="00B6611D" w:rsidRDefault="00303D5F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 xml:space="preserve">        </w:t>
      </w:r>
    </w:p>
    <w:p w:rsidR="00DE390A" w:rsidRPr="00B6611D" w:rsidRDefault="00B6611D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>
        <w:rPr>
          <w:rFonts w:cs="Arial"/>
          <w:sz w:val="28"/>
          <w:szCs w:val="28"/>
          <w:lang w:val="bg-BG"/>
        </w:rPr>
        <w:t xml:space="preserve"> </w:t>
      </w:r>
      <w:r w:rsidR="00ED3BCB" w:rsidRPr="00B6611D">
        <w:rPr>
          <w:rFonts w:cs="Arial"/>
          <w:sz w:val="28"/>
          <w:szCs w:val="28"/>
          <w:lang w:val="bg-BG"/>
        </w:rPr>
        <w:t xml:space="preserve">Към </w:t>
      </w:r>
      <w:r w:rsidRPr="00B6611D">
        <w:rPr>
          <w:rFonts w:cs="Arial"/>
          <w:sz w:val="28"/>
          <w:szCs w:val="28"/>
          <w:lang w:val="bg-BG"/>
        </w:rPr>
        <w:t xml:space="preserve">НЧ  „Тракия - 2015 г.” , гр. Бургас </w:t>
      </w:r>
      <w:r w:rsidR="00ED3BCB" w:rsidRPr="00B6611D">
        <w:rPr>
          <w:rFonts w:cs="Arial"/>
          <w:sz w:val="28"/>
          <w:szCs w:val="28"/>
          <w:lang w:val="bg-BG"/>
        </w:rPr>
        <w:t>има изграден</w:t>
      </w:r>
      <w:r w:rsidR="00ED3BCB" w:rsidRPr="00B6611D">
        <w:rPr>
          <w:rFonts w:cs="Arial"/>
          <w:sz w:val="28"/>
          <w:szCs w:val="28"/>
        </w:rPr>
        <w:t>и</w:t>
      </w:r>
      <w:r w:rsidR="00ED3BCB" w:rsidRPr="00B6611D">
        <w:rPr>
          <w:rFonts w:cs="Arial"/>
          <w:sz w:val="28"/>
          <w:szCs w:val="28"/>
          <w:lang w:val="bg-BG"/>
        </w:rPr>
        <w:t xml:space="preserve"> и функциониращи: </w:t>
      </w:r>
    </w:p>
    <w:p w:rsidR="00DE390A" w:rsidRPr="00B6611D" w:rsidRDefault="00ED3BCB" w:rsidP="00B6611D">
      <w:pPr>
        <w:pStyle w:val="aa"/>
        <w:numPr>
          <w:ilvl w:val="0"/>
          <w:numId w:val="2"/>
        </w:numPr>
        <w:tabs>
          <w:tab w:val="left" w:pos="5280"/>
        </w:tabs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 xml:space="preserve">еко-клуб, </w:t>
      </w:r>
    </w:p>
    <w:p w:rsidR="00DE390A" w:rsidRPr="00B6611D" w:rsidRDefault="00ED3BCB" w:rsidP="00B6611D">
      <w:pPr>
        <w:pStyle w:val="aa"/>
        <w:numPr>
          <w:ilvl w:val="0"/>
          <w:numId w:val="2"/>
        </w:numPr>
        <w:tabs>
          <w:tab w:val="left" w:pos="5280"/>
        </w:tabs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 xml:space="preserve">клуб на младите любители астрономи, </w:t>
      </w:r>
    </w:p>
    <w:p w:rsidR="00DE390A" w:rsidRPr="00B6611D" w:rsidRDefault="00ED3BCB" w:rsidP="00B6611D">
      <w:pPr>
        <w:pStyle w:val="aa"/>
        <w:numPr>
          <w:ilvl w:val="0"/>
          <w:numId w:val="2"/>
        </w:numPr>
        <w:tabs>
          <w:tab w:val="left" w:pos="5280"/>
        </w:tabs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>клуб по родолюб</w:t>
      </w:r>
      <w:r w:rsidR="00DE390A" w:rsidRPr="00B6611D">
        <w:rPr>
          <w:rFonts w:cs="Arial"/>
          <w:sz w:val="28"/>
          <w:szCs w:val="28"/>
          <w:lang w:val="bg-BG"/>
        </w:rPr>
        <w:t xml:space="preserve">ие – „По следите на историята” </w:t>
      </w:r>
      <w:r w:rsidRPr="00B6611D">
        <w:rPr>
          <w:rFonts w:cs="Arial"/>
          <w:sz w:val="28"/>
          <w:szCs w:val="28"/>
          <w:lang w:val="bg-BG"/>
        </w:rPr>
        <w:t xml:space="preserve"> </w:t>
      </w:r>
    </w:p>
    <w:p w:rsidR="00ED3BCB" w:rsidRPr="00B6611D" w:rsidRDefault="00ED3BCB" w:rsidP="00B6611D">
      <w:pPr>
        <w:pStyle w:val="aa"/>
        <w:numPr>
          <w:ilvl w:val="0"/>
          <w:numId w:val="2"/>
        </w:numPr>
        <w:tabs>
          <w:tab w:val="left" w:pos="5280"/>
        </w:tabs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>клуб „Традиции и обичаи”.</w:t>
      </w:r>
    </w:p>
    <w:p w:rsidR="001743D0" w:rsidRPr="00B6611D" w:rsidRDefault="001743D0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</w:p>
    <w:p w:rsidR="00ED3BCB" w:rsidRPr="00B6611D" w:rsidRDefault="00ED3BCB" w:rsidP="00B6611D">
      <w:pPr>
        <w:numPr>
          <w:ilvl w:val="12"/>
          <w:numId w:val="0"/>
        </w:numPr>
        <w:tabs>
          <w:tab w:val="left" w:pos="5280"/>
        </w:tabs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>През 2017 година НЧ  „Тракия - 2015 г.” , гр. Бургас осъществи мн</w:t>
      </w:r>
      <w:r w:rsidR="00B6611D" w:rsidRPr="00B6611D">
        <w:rPr>
          <w:rFonts w:cs="Arial"/>
          <w:sz w:val="28"/>
          <w:szCs w:val="28"/>
          <w:lang w:val="bg-BG"/>
        </w:rPr>
        <w:t>ожество  дейности</w:t>
      </w:r>
      <w:r w:rsidRPr="00B6611D">
        <w:rPr>
          <w:rFonts w:cs="Arial"/>
          <w:sz w:val="28"/>
          <w:szCs w:val="28"/>
          <w:lang w:val="bg-BG"/>
        </w:rPr>
        <w:t>:</w:t>
      </w:r>
    </w:p>
    <w:p w:rsidR="00ED3BCB" w:rsidRPr="00B6611D" w:rsidRDefault="00ED3BCB" w:rsidP="00B6611D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>Приобщаване на млади хора към дейностите на еко-клуба за опазване на околната среда;</w:t>
      </w:r>
    </w:p>
    <w:p w:rsidR="00ED3BCB" w:rsidRPr="00B6611D" w:rsidRDefault="00ED3BCB" w:rsidP="00B6611D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 xml:space="preserve">Организиране на беседи за любители астрономи; </w:t>
      </w:r>
    </w:p>
    <w:p w:rsidR="00ED3BCB" w:rsidRPr="00B6611D" w:rsidRDefault="00ED3BCB" w:rsidP="00B6611D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>Организиране на посещения до исторически места, свързани с Първата българска държава;</w:t>
      </w:r>
    </w:p>
    <w:p w:rsidR="00640A19" w:rsidRPr="00B6611D" w:rsidRDefault="00640A19" w:rsidP="00B6611D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>Организиране на младежка астровечер, по повод 12 август – Международния ден на младежта, съвместно с кметството на гр. Българово.</w:t>
      </w:r>
    </w:p>
    <w:p w:rsidR="00640A19" w:rsidRPr="00B6611D" w:rsidRDefault="00640A19" w:rsidP="00B6611D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 xml:space="preserve">Организиране на конкурси за рисунка, свързани с дати </w:t>
      </w:r>
      <w:r w:rsidR="007616AE">
        <w:rPr>
          <w:rFonts w:cs="Arial"/>
          <w:sz w:val="28"/>
          <w:szCs w:val="28"/>
          <w:lang w:val="bg-BG"/>
        </w:rPr>
        <w:t xml:space="preserve">от културния </w:t>
      </w:r>
      <w:r w:rsidRPr="00B6611D">
        <w:rPr>
          <w:rFonts w:cs="Arial"/>
          <w:sz w:val="28"/>
          <w:szCs w:val="28"/>
          <w:lang w:val="bg-BG"/>
        </w:rPr>
        <w:t xml:space="preserve"> календар</w:t>
      </w:r>
      <w:r w:rsidRPr="00B6611D">
        <w:rPr>
          <w:rFonts w:cs="Arial"/>
          <w:sz w:val="28"/>
          <w:szCs w:val="28"/>
        </w:rPr>
        <w:t>;</w:t>
      </w:r>
    </w:p>
    <w:p w:rsidR="00640A19" w:rsidRPr="00B6611D" w:rsidRDefault="00640A19" w:rsidP="00B6611D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>Представяне на книги, представляващи интерес за членовете на читалището и други.</w:t>
      </w:r>
    </w:p>
    <w:p w:rsidR="00ED3BCB" w:rsidRPr="00B6611D" w:rsidRDefault="00ED3BCB" w:rsidP="00B6611D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>Беседи на различна тематика, свързани с дейността на читалището, със свободен достъп.</w:t>
      </w:r>
    </w:p>
    <w:p w:rsidR="00640A19" w:rsidRPr="00B6611D" w:rsidRDefault="00640A19" w:rsidP="00B6611D">
      <w:pPr>
        <w:numPr>
          <w:ilvl w:val="0"/>
          <w:numId w:val="1"/>
        </w:num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 xml:space="preserve">Тържествено отбелязване на важни дати, свързани с историята на тракийската общност и българския фолклор като цяло.  </w:t>
      </w:r>
    </w:p>
    <w:p w:rsidR="007616AE" w:rsidRDefault="007616AE" w:rsidP="007616AE">
      <w:pPr>
        <w:pStyle w:val="aa"/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  <w:r w:rsidRPr="00D331E5">
        <w:rPr>
          <w:rFonts w:cs="Times New Roman"/>
          <w:sz w:val="28"/>
          <w:szCs w:val="28"/>
          <w:lang w:val="bg-BG"/>
        </w:rPr>
        <w:t>Представяне на книгата „Незаличима диря -  съдбата на малоазийските българи” от доц. Тонка Василева.</w:t>
      </w:r>
    </w:p>
    <w:p w:rsidR="007616AE" w:rsidRPr="00D331E5" w:rsidRDefault="007616AE" w:rsidP="007616AE">
      <w:pPr>
        <w:pStyle w:val="aa"/>
        <w:numPr>
          <w:ilvl w:val="0"/>
          <w:numId w:val="1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  <w:r>
        <w:rPr>
          <w:rFonts w:cs="Times New Roman"/>
          <w:sz w:val="28"/>
          <w:szCs w:val="28"/>
          <w:lang w:val="bg-BG"/>
        </w:rPr>
        <w:t>Участие в XX Тракийски фоклорен събор „Памет за Тракия”</w:t>
      </w:r>
    </w:p>
    <w:p w:rsidR="00640A19" w:rsidRPr="00B6611D" w:rsidRDefault="00640A19" w:rsidP="00B6611D">
      <w:pPr>
        <w:spacing w:after="0" w:line="240" w:lineRule="auto"/>
        <w:ind w:left="1080"/>
        <w:jc w:val="both"/>
        <w:rPr>
          <w:rFonts w:cs="Arial"/>
          <w:sz w:val="28"/>
          <w:szCs w:val="28"/>
          <w:lang w:val="bg-BG"/>
        </w:rPr>
      </w:pPr>
    </w:p>
    <w:p w:rsidR="00ED3BCB" w:rsidRPr="00B6611D" w:rsidRDefault="00ED3BCB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</w:p>
    <w:p w:rsidR="001743D0" w:rsidRPr="00B6611D" w:rsidRDefault="001743D0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</w:p>
    <w:p w:rsidR="00B6611D" w:rsidRPr="00B6611D" w:rsidRDefault="00B6611D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sz w:val="28"/>
          <w:szCs w:val="28"/>
          <w:lang w:val="bg-BG"/>
        </w:rPr>
      </w:pPr>
    </w:p>
    <w:p w:rsidR="00D331E5" w:rsidRDefault="00D331E5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</w:p>
    <w:p w:rsidR="00170ACF" w:rsidRPr="00B6611D" w:rsidRDefault="00170ACF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  <w:r w:rsidRPr="00B6611D">
        <w:rPr>
          <w:rFonts w:cs="Times New Roman"/>
          <w:noProof/>
          <w:sz w:val="28"/>
          <w:szCs w:val="28"/>
          <w:lang w:val="bg-BG" w:eastAsia="bg-BG"/>
        </w:rPr>
        <w:drawing>
          <wp:inline distT="0" distB="0" distL="0" distR="0">
            <wp:extent cx="2381250" cy="3009900"/>
            <wp:effectExtent l="19050" t="0" r="0" b="0"/>
            <wp:docPr id="1" name="Картина 1" descr="C:\Users\Trakiec\Desktop\фейс\149492258673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akiec\Desktop\фейс\14949225867398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611D">
        <w:rPr>
          <w:rFonts w:cs="Times New Roman"/>
          <w:noProof/>
          <w:sz w:val="28"/>
          <w:szCs w:val="28"/>
          <w:lang w:val="bg-BG" w:eastAsia="bg-BG"/>
        </w:rPr>
        <w:drawing>
          <wp:inline distT="0" distB="0" distL="0" distR="0">
            <wp:extent cx="3124200" cy="2082800"/>
            <wp:effectExtent l="19050" t="0" r="0" b="0"/>
            <wp:docPr id="3" name="Картина 3" descr="C:\Users\Trakiec\Desktop\фейс\149492257926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rakiec\Desktop\фейс\1494922579261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8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ACF" w:rsidRPr="00B6611D" w:rsidRDefault="00170ACF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</w:p>
    <w:p w:rsidR="00170ACF" w:rsidRPr="00B6611D" w:rsidRDefault="00170ACF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</w:p>
    <w:p w:rsidR="00170ACF" w:rsidRPr="00B6611D" w:rsidRDefault="00170ACF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</w:p>
    <w:p w:rsidR="00170ACF" w:rsidRPr="00B6611D" w:rsidRDefault="00170ACF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</w:p>
    <w:p w:rsidR="00170ACF" w:rsidRPr="00B6611D" w:rsidRDefault="00170ACF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Times New Roman"/>
          <w:bCs/>
          <w:sz w:val="28"/>
          <w:szCs w:val="28"/>
          <w:lang w:val="bg-BG"/>
        </w:rPr>
      </w:pPr>
    </w:p>
    <w:p w:rsidR="00170ACF" w:rsidRPr="00B6611D" w:rsidRDefault="00170ACF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</w:p>
    <w:p w:rsidR="004335B9" w:rsidRPr="00B6611D" w:rsidRDefault="004335B9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  <w:r w:rsidRPr="00B6611D">
        <w:rPr>
          <w:rFonts w:cs="Times New Roman"/>
          <w:noProof/>
          <w:sz w:val="28"/>
          <w:szCs w:val="28"/>
          <w:lang w:val="bg-BG" w:eastAsia="bg-BG"/>
        </w:rPr>
        <w:drawing>
          <wp:inline distT="0" distB="0" distL="0" distR="0">
            <wp:extent cx="2842530" cy="1952625"/>
            <wp:effectExtent l="19050" t="0" r="0" b="0"/>
            <wp:docPr id="2" name="Картина 1" descr="C:\Users\Trakiec\Desktop\ЧИТАЛИЩЕ\2015_снимки_4itali6te\risunka\DSC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akiec\Desktop\ЧИТАЛИЩЕ\2015_снимки_4itali6te\risunka\DSC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73" cy="1953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6611D">
        <w:rPr>
          <w:rFonts w:cs="Times New Roman"/>
          <w:noProof/>
          <w:sz w:val="28"/>
          <w:szCs w:val="28"/>
          <w:lang w:val="bg-BG" w:eastAsia="bg-BG"/>
        </w:rPr>
        <w:drawing>
          <wp:inline distT="0" distB="0" distL="0" distR="0">
            <wp:extent cx="2772715" cy="1952625"/>
            <wp:effectExtent l="19050" t="0" r="8585" b="0"/>
            <wp:docPr id="4" name="Картина 2" descr="C:\Users\Trakiec\Desktop\ЧИТАЛИЩЕ\2015_снимки_4itali6te\risunka\DSC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akiec\Desktop\ЧИТАЛИЩЕ\2015_снимки_4itali6te\risunka\DSC_0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39" cy="1954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629" w:rsidRPr="00B6611D" w:rsidRDefault="003D2629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</w:p>
    <w:p w:rsidR="007616AE" w:rsidRPr="00B6611D" w:rsidRDefault="007616AE" w:rsidP="007616AE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Pr="00B6611D">
        <w:rPr>
          <w:sz w:val="28"/>
          <w:szCs w:val="28"/>
        </w:rPr>
        <w:t>Съгласно ЗНЧ читалището представя ежегодно пред кмета на общината и общинския съвет доклад за осъществените читалищни дейности в изпълнение годишната програма за дейността си и за изразходваните от приетата програма средства през предходната година.</w:t>
      </w:r>
    </w:p>
    <w:p w:rsidR="003D2629" w:rsidRPr="00B6611D" w:rsidRDefault="003D2629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rFonts w:cs="Times New Roman"/>
          <w:sz w:val="28"/>
          <w:szCs w:val="28"/>
          <w:lang w:val="bg-BG"/>
        </w:rPr>
      </w:pPr>
    </w:p>
    <w:p w:rsidR="00C246FD" w:rsidRPr="00B6611D" w:rsidRDefault="00C246FD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sz w:val="28"/>
          <w:szCs w:val="28"/>
          <w:lang w:val="bg-BG"/>
        </w:rPr>
      </w:pPr>
    </w:p>
    <w:p w:rsidR="00C246FD" w:rsidRPr="00B6611D" w:rsidRDefault="00C246FD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sz w:val="28"/>
          <w:szCs w:val="28"/>
          <w:lang w:val="bg-BG"/>
        </w:rPr>
      </w:pPr>
    </w:p>
    <w:p w:rsidR="007616AE" w:rsidRDefault="007616AE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   </w:t>
      </w:r>
    </w:p>
    <w:p w:rsidR="00C246FD" w:rsidRPr="00B6611D" w:rsidRDefault="007616AE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B6611D" w:rsidRPr="00B6611D">
        <w:rPr>
          <w:sz w:val="28"/>
          <w:szCs w:val="28"/>
        </w:rPr>
        <w:t>Настоятелството на читалище „</w:t>
      </w:r>
      <w:r w:rsidR="00B6611D" w:rsidRPr="00B6611D">
        <w:rPr>
          <w:sz w:val="28"/>
          <w:szCs w:val="28"/>
          <w:lang w:val="bg-BG"/>
        </w:rPr>
        <w:t xml:space="preserve"> Тракия - 2015 г.”</w:t>
      </w:r>
      <w:r w:rsidR="00B6611D" w:rsidRPr="00B6611D">
        <w:rPr>
          <w:sz w:val="28"/>
          <w:szCs w:val="28"/>
        </w:rPr>
        <w:t xml:space="preserve"> оценява високо подкрепата на всички наши благодетели в лицето на нашите дарители,организации, институции, донорски програми и фондове, НПО от страната,</w:t>
      </w:r>
      <w:r>
        <w:rPr>
          <w:sz w:val="28"/>
          <w:szCs w:val="28"/>
          <w:lang w:val="bg-BG"/>
        </w:rPr>
        <w:t xml:space="preserve"> </w:t>
      </w:r>
      <w:r w:rsidR="00B6611D" w:rsidRPr="00B6611D">
        <w:rPr>
          <w:sz w:val="28"/>
          <w:szCs w:val="28"/>
        </w:rPr>
        <w:t>Областен информационен център , граждани, лидери, представители на частния сектор, благодарение на които се реализираха голяма част от основните дейности през годината.</w:t>
      </w:r>
    </w:p>
    <w:p w:rsidR="00C246FD" w:rsidRPr="00B6611D" w:rsidRDefault="00C246FD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sz w:val="28"/>
          <w:szCs w:val="28"/>
          <w:lang w:val="bg-BG"/>
        </w:rPr>
      </w:pPr>
    </w:p>
    <w:p w:rsidR="007616AE" w:rsidRDefault="007616AE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sz w:val="28"/>
          <w:szCs w:val="28"/>
          <w:lang w:val="bg-BG"/>
        </w:rPr>
      </w:pPr>
    </w:p>
    <w:p w:rsidR="00C246FD" w:rsidRPr="00B6611D" w:rsidRDefault="007616AE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ЧИТАЛИЩНО НАСТОЯТЕЛСТВО</w:t>
      </w:r>
    </w:p>
    <w:p w:rsidR="00C246FD" w:rsidRPr="00B6611D" w:rsidRDefault="00C246FD" w:rsidP="00B6611D">
      <w:pPr>
        <w:numPr>
          <w:ilvl w:val="12"/>
          <w:numId w:val="0"/>
        </w:numPr>
        <w:tabs>
          <w:tab w:val="left" w:pos="5280"/>
        </w:tabs>
        <w:spacing w:after="0" w:line="240" w:lineRule="auto"/>
        <w:jc w:val="both"/>
        <w:rPr>
          <w:sz w:val="28"/>
          <w:szCs w:val="28"/>
          <w:lang w:val="bg-BG"/>
        </w:rPr>
      </w:pPr>
    </w:p>
    <w:p w:rsidR="00040681" w:rsidRPr="00B6611D" w:rsidRDefault="00971952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  <w:r w:rsidRPr="00B6611D">
        <w:rPr>
          <w:rFonts w:cs="Arial"/>
          <w:sz w:val="28"/>
          <w:szCs w:val="28"/>
          <w:lang w:val="bg-BG"/>
        </w:rPr>
        <w:t xml:space="preserve">                                                                               </w:t>
      </w:r>
    </w:p>
    <w:p w:rsidR="001743D0" w:rsidRPr="00B6611D" w:rsidRDefault="001743D0" w:rsidP="00B6611D">
      <w:pPr>
        <w:spacing w:after="0" w:line="240" w:lineRule="auto"/>
        <w:jc w:val="both"/>
        <w:rPr>
          <w:rFonts w:cs="Arial"/>
          <w:sz w:val="28"/>
          <w:szCs w:val="28"/>
          <w:lang w:val="bg-BG"/>
        </w:rPr>
      </w:pPr>
    </w:p>
    <w:sectPr w:rsidR="001743D0" w:rsidRPr="00B6611D" w:rsidSect="002E6712">
      <w:headerReference w:type="default" r:id="rId11"/>
      <w:pgSz w:w="11906" w:h="16838"/>
      <w:pgMar w:top="142" w:right="991" w:bottom="1134" w:left="1417" w:header="142" w:footer="90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249A" w:rsidRDefault="00BE249A" w:rsidP="009B0636">
      <w:pPr>
        <w:spacing w:after="0" w:line="240" w:lineRule="auto"/>
      </w:pPr>
      <w:r>
        <w:separator/>
      </w:r>
    </w:p>
  </w:endnote>
  <w:endnote w:type="continuationSeparator" w:id="0">
    <w:p w:rsidR="00BE249A" w:rsidRDefault="00BE249A" w:rsidP="009B0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249A" w:rsidRDefault="00BE249A" w:rsidP="009B0636">
      <w:pPr>
        <w:spacing w:after="0" w:line="240" w:lineRule="auto"/>
      </w:pPr>
      <w:r>
        <w:separator/>
      </w:r>
    </w:p>
  </w:footnote>
  <w:footnote w:type="continuationSeparator" w:id="0">
    <w:p w:rsidR="00BE249A" w:rsidRDefault="00BE249A" w:rsidP="009B0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D5" w:rsidRDefault="00576AD5" w:rsidP="00576AD5">
    <w:pPr>
      <w:pBdr>
        <w:bottom w:val="thickThinSmallGap" w:sz="24" w:space="1" w:color="auto"/>
      </w:pBdr>
      <w:spacing w:after="0"/>
      <w:jc w:val="center"/>
      <w:rPr>
        <w:sz w:val="32"/>
        <w:szCs w:val="32"/>
        <w:lang w:val="bg-BG"/>
      </w:rPr>
    </w:pPr>
  </w:p>
  <w:p w:rsidR="00576AD5" w:rsidRPr="00576AD5" w:rsidRDefault="00576AD5" w:rsidP="00576AD5">
    <w:pPr>
      <w:pBdr>
        <w:bottom w:val="thickThinSmallGap" w:sz="24" w:space="1" w:color="auto"/>
      </w:pBdr>
      <w:spacing w:after="0"/>
      <w:jc w:val="center"/>
      <w:rPr>
        <w:rFonts w:ascii="Times New Roman" w:hAnsi="Times New Roman" w:cs="Times New Roman"/>
        <w:b/>
        <w:sz w:val="36"/>
        <w:szCs w:val="36"/>
        <w:lang w:val="bg-BG"/>
      </w:rPr>
    </w:pPr>
    <w:r w:rsidRPr="00576AD5">
      <w:rPr>
        <w:rFonts w:ascii="Times New Roman" w:hAnsi="Times New Roman" w:cs="Times New Roman"/>
        <w:b/>
        <w:sz w:val="36"/>
        <w:szCs w:val="36"/>
        <w:lang w:val="bg-BG"/>
      </w:rPr>
      <w:t>Н Ч „Тракия - 2015 г.”, гр. Бургас</w:t>
    </w:r>
  </w:p>
  <w:p w:rsidR="00576AD5" w:rsidRPr="00576AD5" w:rsidRDefault="00576AD5" w:rsidP="00576AD5">
    <w:pPr>
      <w:pBdr>
        <w:bottom w:val="thickThinSmallGap" w:sz="24" w:space="1" w:color="auto"/>
      </w:pBdr>
      <w:spacing w:after="0"/>
      <w:jc w:val="center"/>
      <w:rPr>
        <w:b/>
        <w:lang w:val="bg-BG"/>
      </w:rPr>
    </w:pPr>
    <w:r w:rsidRPr="00576AD5">
      <w:rPr>
        <w:b/>
      </w:rPr>
      <w:t xml:space="preserve">trakiabs@gmail.com </w:t>
    </w:r>
    <w:r w:rsidRPr="00576AD5">
      <w:rPr>
        <w:b/>
        <w:lang w:val="bg-BG"/>
      </w:rPr>
      <w:t xml:space="preserve">   </w:t>
    </w:r>
    <w:r w:rsidRPr="00576AD5">
      <w:rPr>
        <w:b/>
      </w:rPr>
      <w:t>тел.056/84-15-15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45DFD"/>
    <w:multiLevelType w:val="hybridMultilevel"/>
    <w:tmpl w:val="2AF0A34A"/>
    <w:lvl w:ilvl="0" w:tplc="D594278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F862D9A"/>
    <w:multiLevelType w:val="hybridMultilevel"/>
    <w:tmpl w:val="BE764080"/>
    <w:lvl w:ilvl="0" w:tplc="1242B566">
      <w:start w:val="5"/>
      <w:numFmt w:val="bullet"/>
      <w:lvlText w:val="-"/>
      <w:lvlJc w:val="left"/>
      <w:pPr>
        <w:ind w:left="720" w:hanging="360"/>
      </w:pPr>
      <w:rPr>
        <w:rFonts w:ascii="Calibri" w:eastAsia="MS Mincho" w:hAnsi="Calibri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C463E3"/>
    <w:multiLevelType w:val="hybridMultilevel"/>
    <w:tmpl w:val="525E582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6802"/>
  </w:hdrShapeDefaults>
  <w:footnotePr>
    <w:footnote w:id="-1"/>
    <w:footnote w:id="0"/>
  </w:footnotePr>
  <w:endnotePr>
    <w:endnote w:id="-1"/>
    <w:endnote w:id="0"/>
  </w:endnotePr>
  <w:compat/>
  <w:rsids>
    <w:rsidRoot w:val="009B0636"/>
    <w:rsid w:val="00012AB2"/>
    <w:rsid w:val="00037E36"/>
    <w:rsid w:val="00040681"/>
    <w:rsid w:val="000835A4"/>
    <w:rsid w:val="00095160"/>
    <w:rsid w:val="000A65E7"/>
    <w:rsid w:val="000A7230"/>
    <w:rsid w:val="000B2096"/>
    <w:rsid w:val="000D7D4F"/>
    <w:rsid w:val="0013150D"/>
    <w:rsid w:val="0014245F"/>
    <w:rsid w:val="00144A4B"/>
    <w:rsid w:val="00165910"/>
    <w:rsid w:val="00170ACF"/>
    <w:rsid w:val="001743D0"/>
    <w:rsid w:val="00175175"/>
    <w:rsid w:val="0018685C"/>
    <w:rsid w:val="001B4F42"/>
    <w:rsid w:val="001C4FEF"/>
    <w:rsid w:val="001C7B63"/>
    <w:rsid w:val="001D1777"/>
    <w:rsid w:val="001D656B"/>
    <w:rsid w:val="001E6EFE"/>
    <w:rsid w:val="002350FC"/>
    <w:rsid w:val="0024204C"/>
    <w:rsid w:val="0028438C"/>
    <w:rsid w:val="002B0B05"/>
    <w:rsid w:val="002B64D5"/>
    <w:rsid w:val="002E6712"/>
    <w:rsid w:val="002F3214"/>
    <w:rsid w:val="00303D5F"/>
    <w:rsid w:val="00305D1A"/>
    <w:rsid w:val="00307572"/>
    <w:rsid w:val="003474F6"/>
    <w:rsid w:val="00381B15"/>
    <w:rsid w:val="00383469"/>
    <w:rsid w:val="00383A10"/>
    <w:rsid w:val="003C2894"/>
    <w:rsid w:val="003C2A14"/>
    <w:rsid w:val="003D1346"/>
    <w:rsid w:val="003D2629"/>
    <w:rsid w:val="003E1F8C"/>
    <w:rsid w:val="003F070F"/>
    <w:rsid w:val="003F0798"/>
    <w:rsid w:val="0040277C"/>
    <w:rsid w:val="00422C9E"/>
    <w:rsid w:val="00426BA3"/>
    <w:rsid w:val="004335B9"/>
    <w:rsid w:val="00435D57"/>
    <w:rsid w:val="00467EDD"/>
    <w:rsid w:val="0047082A"/>
    <w:rsid w:val="00482BEB"/>
    <w:rsid w:val="004A142F"/>
    <w:rsid w:val="004B134A"/>
    <w:rsid w:val="004B7756"/>
    <w:rsid w:val="004D7040"/>
    <w:rsid w:val="004F30FB"/>
    <w:rsid w:val="00554839"/>
    <w:rsid w:val="00576AD5"/>
    <w:rsid w:val="005862F3"/>
    <w:rsid w:val="005877C4"/>
    <w:rsid w:val="005947F3"/>
    <w:rsid w:val="005C3B0D"/>
    <w:rsid w:val="005C5306"/>
    <w:rsid w:val="005E366B"/>
    <w:rsid w:val="005F55C9"/>
    <w:rsid w:val="006173F2"/>
    <w:rsid w:val="00640A19"/>
    <w:rsid w:val="006576CE"/>
    <w:rsid w:val="00681405"/>
    <w:rsid w:val="006A585C"/>
    <w:rsid w:val="006D316D"/>
    <w:rsid w:val="006D3DD7"/>
    <w:rsid w:val="00715FB8"/>
    <w:rsid w:val="0073752E"/>
    <w:rsid w:val="007608DA"/>
    <w:rsid w:val="007616AE"/>
    <w:rsid w:val="0077220D"/>
    <w:rsid w:val="00776765"/>
    <w:rsid w:val="0078013D"/>
    <w:rsid w:val="007823F9"/>
    <w:rsid w:val="00816A5A"/>
    <w:rsid w:val="00835222"/>
    <w:rsid w:val="00850D2E"/>
    <w:rsid w:val="00873573"/>
    <w:rsid w:val="00875963"/>
    <w:rsid w:val="008A19A6"/>
    <w:rsid w:val="008D2A24"/>
    <w:rsid w:val="008E1D8E"/>
    <w:rsid w:val="0090113B"/>
    <w:rsid w:val="00962AA3"/>
    <w:rsid w:val="00964646"/>
    <w:rsid w:val="00971952"/>
    <w:rsid w:val="009B0636"/>
    <w:rsid w:val="009C0F3B"/>
    <w:rsid w:val="009C65B3"/>
    <w:rsid w:val="009D0022"/>
    <w:rsid w:val="009D382C"/>
    <w:rsid w:val="009E4620"/>
    <w:rsid w:val="009E545C"/>
    <w:rsid w:val="00A20E43"/>
    <w:rsid w:val="00A40C2E"/>
    <w:rsid w:val="00A6688A"/>
    <w:rsid w:val="00A754CB"/>
    <w:rsid w:val="00A867EF"/>
    <w:rsid w:val="00AB1DD0"/>
    <w:rsid w:val="00AB4E3D"/>
    <w:rsid w:val="00AC1E4A"/>
    <w:rsid w:val="00AC5873"/>
    <w:rsid w:val="00B11577"/>
    <w:rsid w:val="00B40C63"/>
    <w:rsid w:val="00B44E06"/>
    <w:rsid w:val="00B465E7"/>
    <w:rsid w:val="00B51FBC"/>
    <w:rsid w:val="00B6611D"/>
    <w:rsid w:val="00B67209"/>
    <w:rsid w:val="00B70DF0"/>
    <w:rsid w:val="00BA0731"/>
    <w:rsid w:val="00BA2862"/>
    <w:rsid w:val="00BC3ECA"/>
    <w:rsid w:val="00BC5C97"/>
    <w:rsid w:val="00BD5116"/>
    <w:rsid w:val="00BD5964"/>
    <w:rsid w:val="00BE249A"/>
    <w:rsid w:val="00C246FD"/>
    <w:rsid w:val="00C542C2"/>
    <w:rsid w:val="00C558B4"/>
    <w:rsid w:val="00C633D3"/>
    <w:rsid w:val="00C6450F"/>
    <w:rsid w:val="00C72B6E"/>
    <w:rsid w:val="00C7635B"/>
    <w:rsid w:val="00C95072"/>
    <w:rsid w:val="00C9595B"/>
    <w:rsid w:val="00CA1A7F"/>
    <w:rsid w:val="00CD4642"/>
    <w:rsid w:val="00D23EE0"/>
    <w:rsid w:val="00D262EE"/>
    <w:rsid w:val="00D331E5"/>
    <w:rsid w:val="00D33D63"/>
    <w:rsid w:val="00D90886"/>
    <w:rsid w:val="00D9506D"/>
    <w:rsid w:val="00DB4DA4"/>
    <w:rsid w:val="00DC0B5D"/>
    <w:rsid w:val="00DE20A0"/>
    <w:rsid w:val="00DE3310"/>
    <w:rsid w:val="00DE390A"/>
    <w:rsid w:val="00E82FA5"/>
    <w:rsid w:val="00EA5738"/>
    <w:rsid w:val="00EA5F33"/>
    <w:rsid w:val="00EB6AF0"/>
    <w:rsid w:val="00ED3BCB"/>
    <w:rsid w:val="00EE5B81"/>
    <w:rsid w:val="00EF500A"/>
    <w:rsid w:val="00F05060"/>
    <w:rsid w:val="00F079A3"/>
    <w:rsid w:val="00F25CE6"/>
    <w:rsid w:val="00F45C3F"/>
    <w:rsid w:val="00F57A07"/>
    <w:rsid w:val="00F77330"/>
    <w:rsid w:val="00F85DCF"/>
    <w:rsid w:val="00F97396"/>
    <w:rsid w:val="00F97F67"/>
    <w:rsid w:val="00FA51A6"/>
    <w:rsid w:val="00FB303B"/>
    <w:rsid w:val="00FE6068"/>
    <w:rsid w:val="00FF122C"/>
    <w:rsid w:val="00FF4C45"/>
    <w:rsid w:val="00FF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396"/>
    <w:rPr>
      <w:rFonts w:eastAsia="MS Mincho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063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bg-BG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9B0636"/>
  </w:style>
  <w:style w:type="paragraph" w:styleId="a5">
    <w:name w:val="footer"/>
    <w:basedOn w:val="a"/>
    <w:link w:val="a6"/>
    <w:uiPriority w:val="99"/>
    <w:semiHidden/>
    <w:unhideWhenUsed/>
    <w:rsid w:val="009B0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semiHidden/>
    <w:rsid w:val="009B0636"/>
  </w:style>
  <w:style w:type="paragraph" w:styleId="a7">
    <w:name w:val="Balloon Text"/>
    <w:basedOn w:val="a"/>
    <w:link w:val="a8"/>
    <w:uiPriority w:val="99"/>
    <w:semiHidden/>
    <w:unhideWhenUsed/>
    <w:rsid w:val="009B0636"/>
    <w:pPr>
      <w:spacing w:after="0" w:line="240" w:lineRule="auto"/>
    </w:pPr>
    <w:rPr>
      <w:rFonts w:ascii="Tahoma" w:eastAsiaTheme="minorHAnsi" w:hAnsi="Tahoma" w:cs="Tahoma"/>
      <w:sz w:val="16"/>
      <w:szCs w:val="16"/>
      <w:lang w:val="bg-BG"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9B063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3474F6"/>
    <w:rPr>
      <w:color w:val="0000FF" w:themeColor="hyperlink"/>
      <w:u w:val="single"/>
    </w:rPr>
  </w:style>
  <w:style w:type="paragraph" w:customStyle="1" w:styleId="1">
    <w:name w:val="Списък на абзаци1"/>
    <w:basedOn w:val="a"/>
    <w:uiPriority w:val="34"/>
    <w:qFormat/>
    <w:rsid w:val="00C9595B"/>
    <w:pPr>
      <w:ind w:left="720"/>
      <w:contextualSpacing/>
    </w:pPr>
    <w:rPr>
      <w:rFonts w:ascii="Calibri" w:eastAsia="Times New Roman" w:hAnsi="Calibri" w:cs="Times New Roman"/>
      <w:lang w:val="bg-BG" w:eastAsia="en-US"/>
    </w:rPr>
  </w:style>
  <w:style w:type="paragraph" w:styleId="aa">
    <w:name w:val="List Paragraph"/>
    <w:basedOn w:val="a"/>
    <w:uiPriority w:val="34"/>
    <w:qFormat/>
    <w:rsid w:val="00C246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4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Trakiec</cp:lastModifiedBy>
  <cp:revision>89</cp:revision>
  <cp:lastPrinted>2018-03-28T06:31:00Z</cp:lastPrinted>
  <dcterms:created xsi:type="dcterms:W3CDTF">2015-02-09T17:58:00Z</dcterms:created>
  <dcterms:modified xsi:type="dcterms:W3CDTF">2018-06-26T07:54:00Z</dcterms:modified>
</cp:coreProperties>
</file>